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09229" w14:textId="4867F07D" w:rsidR="00E71197" w:rsidRPr="007B36D3" w:rsidRDefault="00A35C25">
      <w:pPr>
        <w:rPr>
          <w:sz w:val="28"/>
          <w:szCs w:val="28"/>
          <w:lang w:val="fr-BE"/>
        </w:rPr>
      </w:pPr>
      <w:r w:rsidRPr="007B36D3">
        <w:rPr>
          <w:noProof/>
          <w:sz w:val="28"/>
          <w:szCs w:val="28"/>
          <w:lang w:val="fr-BE"/>
        </w:rPr>
        <w:drawing>
          <wp:anchor distT="0" distB="0" distL="114300" distR="114300" simplePos="0" relativeHeight="251658240" behindDoc="0" locked="0" layoutInCell="1" allowOverlap="1" wp14:anchorId="14A8B23E" wp14:editId="6FB82BF9">
            <wp:simplePos x="0" y="0"/>
            <wp:positionH relativeFrom="column">
              <wp:posOffset>-4445</wp:posOffset>
            </wp:positionH>
            <wp:positionV relativeFrom="paragraph">
              <wp:posOffset>-280670</wp:posOffset>
            </wp:positionV>
            <wp:extent cx="1162878" cy="10287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62878" cy="1028700"/>
                    </a:xfrm>
                    <a:prstGeom prst="rect">
                      <a:avLst/>
                    </a:prstGeom>
                  </pic:spPr>
                </pic:pic>
              </a:graphicData>
            </a:graphic>
          </wp:anchor>
        </w:drawing>
      </w:r>
      <w:r w:rsidRPr="007B36D3">
        <w:rPr>
          <w:sz w:val="28"/>
          <w:szCs w:val="28"/>
          <w:lang w:val="fr-BE"/>
        </w:rPr>
        <w:t xml:space="preserve"> </w:t>
      </w:r>
      <w:proofErr w:type="gramStart"/>
      <w:r w:rsidR="00D23400" w:rsidRPr="007B36D3">
        <w:rPr>
          <w:sz w:val="28"/>
          <w:szCs w:val="28"/>
          <w:lang w:val="fr-BE"/>
        </w:rPr>
        <w:t>Suite à</w:t>
      </w:r>
      <w:proofErr w:type="gramEnd"/>
      <w:r w:rsidR="00D23400" w:rsidRPr="007B36D3">
        <w:rPr>
          <w:sz w:val="28"/>
          <w:szCs w:val="28"/>
          <w:lang w:val="fr-BE"/>
        </w:rPr>
        <w:t xml:space="preserve"> l’accord passé entre le ministre de la justice et les ministres des cultes, Nos célébrations eucharistiques sont de nouveau autorisées avec un maximum de 15 personnes (1).</w:t>
      </w:r>
    </w:p>
    <w:p w14:paraId="1B1B9AF2" w14:textId="77777777" w:rsidR="007B36D3" w:rsidRPr="007B36D3" w:rsidRDefault="007B36D3">
      <w:pPr>
        <w:rPr>
          <w:b/>
          <w:sz w:val="28"/>
          <w:szCs w:val="28"/>
          <w:lang w:val="fr-BE"/>
        </w:rPr>
      </w:pPr>
    </w:p>
    <w:p w14:paraId="15E3FDA6" w14:textId="099E5B27" w:rsidR="00E71197" w:rsidRPr="007B36D3" w:rsidRDefault="00D23400">
      <w:pPr>
        <w:rPr>
          <w:b/>
          <w:sz w:val="28"/>
          <w:szCs w:val="28"/>
          <w:lang w:val="fr-BE"/>
        </w:rPr>
      </w:pPr>
      <w:r w:rsidRPr="007B36D3">
        <w:rPr>
          <w:b/>
          <w:sz w:val="28"/>
          <w:szCs w:val="28"/>
          <w:lang w:val="fr-BE"/>
        </w:rPr>
        <w:t xml:space="preserve">En ce qui concerne les célébrations eucharistiques dominicales et fériales </w:t>
      </w:r>
      <w:r w:rsidR="0019683C" w:rsidRPr="007B36D3">
        <w:rPr>
          <w:b/>
          <w:sz w:val="28"/>
          <w:szCs w:val="28"/>
          <w:lang w:val="fr-BE"/>
        </w:rPr>
        <w:t>(fête</w:t>
      </w:r>
      <w:r w:rsidRPr="007B36D3">
        <w:rPr>
          <w:b/>
          <w:sz w:val="28"/>
          <w:szCs w:val="28"/>
          <w:lang w:val="fr-BE"/>
        </w:rPr>
        <w:t xml:space="preserve"> de Noël</w:t>
      </w:r>
      <w:r w:rsidR="0019683C" w:rsidRPr="007B36D3">
        <w:rPr>
          <w:b/>
          <w:sz w:val="28"/>
          <w:szCs w:val="28"/>
          <w:lang w:val="fr-BE"/>
        </w:rPr>
        <w:t>),</w:t>
      </w:r>
      <w:r w:rsidRPr="007B36D3">
        <w:rPr>
          <w:b/>
          <w:sz w:val="28"/>
          <w:szCs w:val="28"/>
          <w:lang w:val="fr-BE"/>
        </w:rPr>
        <w:t xml:space="preserve"> vous êtes invités à vous inscrire préalablement.</w:t>
      </w:r>
    </w:p>
    <w:p w14:paraId="6686791B" w14:textId="08D8EE60" w:rsidR="00E71197" w:rsidRPr="007B36D3" w:rsidRDefault="00D23400">
      <w:pPr>
        <w:spacing w:after="0"/>
        <w:rPr>
          <w:sz w:val="28"/>
          <w:szCs w:val="28"/>
          <w:lang w:val="fr-BE"/>
        </w:rPr>
      </w:pPr>
      <w:r w:rsidRPr="007B36D3">
        <w:rPr>
          <w:sz w:val="28"/>
          <w:szCs w:val="28"/>
          <w:lang w:val="fr-BE"/>
        </w:rPr>
        <w:t xml:space="preserve">Vous ne </w:t>
      </w:r>
      <w:r w:rsidR="0019683C" w:rsidRPr="007B36D3">
        <w:rPr>
          <w:sz w:val="28"/>
          <w:szCs w:val="28"/>
          <w:lang w:val="fr-BE"/>
        </w:rPr>
        <w:t>pouvez-vous</w:t>
      </w:r>
      <w:r w:rsidRPr="007B36D3">
        <w:rPr>
          <w:sz w:val="28"/>
          <w:szCs w:val="28"/>
          <w:lang w:val="fr-BE"/>
        </w:rPr>
        <w:t xml:space="preserve"> inscrire que dans la semaine qui précède la célébration autrement dit les inscriptions à long terme ne sont pas admises.</w:t>
      </w:r>
    </w:p>
    <w:p w14:paraId="4FE0FCAA" w14:textId="77777777" w:rsidR="00E71197" w:rsidRPr="007B36D3" w:rsidRDefault="00D23400">
      <w:pPr>
        <w:spacing w:after="0"/>
        <w:rPr>
          <w:sz w:val="28"/>
          <w:szCs w:val="28"/>
          <w:lang w:val="fr-BE"/>
        </w:rPr>
      </w:pPr>
      <w:r w:rsidRPr="007B36D3">
        <w:rPr>
          <w:sz w:val="28"/>
          <w:szCs w:val="28"/>
          <w:lang w:val="fr-BE"/>
        </w:rPr>
        <w:t>Vous n’êtes pas prioritaire si vous avez participé à la célébration eucharistique précédente.</w:t>
      </w:r>
    </w:p>
    <w:p w14:paraId="0549E944" w14:textId="029B88E7" w:rsidR="00E71197" w:rsidRPr="007B36D3" w:rsidRDefault="00D23400">
      <w:pPr>
        <w:spacing w:after="0"/>
        <w:rPr>
          <w:sz w:val="28"/>
          <w:szCs w:val="28"/>
          <w:lang w:val="fr-BE"/>
        </w:rPr>
      </w:pPr>
      <w:r w:rsidRPr="007B36D3">
        <w:rPr>
          <w:sz w:val="28"/>
          <w:szCs w:val="28"/>
          <w:lang w:val="fr-BE"/>
        </w:rPr>
        <w:t>Vous vous inscrivez en communiquant votre Nom et votre prénom auprès de la personne responsable de votre paroisse soit par SMS soit par téléphone. Votre inscription n’est valide que si vous avez reçu une réponse vous le signalant.</w:t>
      </w:r>
    </w:p>
    <w:p w14:paraId="23DFAE9B" w14:textId="573A3BFD" w:rsidR="0019683C" w:rsidRPr="0019683C" w:rsidRDefault="0019683C">
      <w:pPr>
        <w:spacing w:after="0"/>
        <w:rPr>
          <w:sz w:val="24"/>
          <w:szCs w:val="24"/>
          <w:lang w:val="fr-BE"/>
        </w:rPr>
      </w:pPr>
    </w:p>
    <w:tbl>
      <w:tblPr>
        <w:tblStyle w:val="Grilledutableau"/>
        <w:tblW w:w="13575" w:type="dxa"/>
        <w:tblLook w:val="04A0" w:firstRow="1" w:lastRow="0" w:firstColumn="1" w:lastColumn="0" w:noHBand="0" w:noVBand="1"/>
      </w:tblPr>
      <w:tblGrid>
        <w:gridCol w:w="2093"/>
        <w:gridCol w:w="3118"/>
        <w:gridCol w:w="2410"/>
        <w:gridCol w:w="1843"/>
        <w:gridCol w:w="1984"/>
        <w:gridCol w:w="2127"/>
      </w:tblGrid>
      <w:tr w:rsidR="00A35C25" w14:paraId="273CD305" w14:textId="7013B2AB" w:rsidTr="00A35C25">
        <w:trPr>
          <w:trHeight w:val="288"/>
        </w:trPr>
        <w:tc>
          <w:tcPr>
            <w:tcW w:w="2093" w:type="dxa"/>
          </w:tcPr>
          <w:p w14:paraId="0A836645" w14:textId="10733E1E" w:rsidR="00A35C25" w:rsidRPr="0019683C" w:rsidRDefault="00A35C25">
            <w:pPr>
              <w:rPr>
                <w:sz w:val="24"/>
                <w:szCs w:val="24"/>
                <w:lang w:val="fr-BE"/>
              </w:rPr>
            </w:pPr>
            <w:r w:rsidRPr="0019683C">
              <w:rPr>
                <w:b/>
                <w:sz w:val="24"/>
                <w:szCs w:val="24"/>
                <w:lang w:val="fr-BE"/>
              </w:rPr>
              <w:t xml:space="preserve">Paroisses    </w:t>
            </w:r>
          </w:p>
        </w:tc>
        <w:tc>
          <w:tcPr>
            <w:tcW w:w="3118" w:type="dxa"/>
          </w:tcPr>
          <w:p w14:paraId="6DF71132" w14:textId="578BA2E1" w:rsidR="00A35C25" w:rsidRPr="0019683C" w:rsidRDefault="00A35C25">
            <w:pPr>
              <w:rPr>
                <w:sz w:val="24"/>
                <w:szCs w:val="24"/>
                <w:lang w:val="fr-BE"/>
              </w:rPr>
            </w:pPr>
            <w:r w:rsidRPr="0019683C">
              <w:rPr>
                <w:b/>
                <w:sz w:val="24"/>
                <w:szCs w:val="24"/>
                <w:lang w:val="fr-BE"/>
              </w:rPr>
              <w:t>Lieux</w:t>
            </w:r>
          </w:p>
        </w:tc>
        <w:tc>
          <w:tcPr>
            <w:tcW w:w="2410" w:type="dxa"/>
          </w:tcPr>
          <w:p w14:paraId="3A5BAAD8" w14:textId="7DD90E72" w:rsidR="00A35C25" w:rsidRPr="0019683C" w:rsidRDefault="00A35C25">
            <w:pPr>
              <w:rPr>
                <w:sz w:val="24"/>
                <w:szCs w:val="24"/>
                <w:lang w:val="fr-BE"/>
              </w:rPr>
            </w:pPr>
            <w:r w:rsidRPr="0019683C">
              <w:rPr>
                <w:b/>
                <w:sz w:val="24"/>
                <w:szCs w:val="24"/>
                <w:lang w:val="fr-BE"/>
              </w:rPr>
              <w:t xml:space="preserve">Personnes responsables                            </w:t>
            </w:r>
          </w:p>
        </w:tc>
        <w:tc>
          <w:tcPr>
            <w:tcW w:w="1843" w:type="dxa"/>
          </w:tcPr>
          <w:p w14:paraId="69B5E7B9" w14:textId="7252F724" w:rsidR="00A35C25" w:rsidRPr="0019683C" w:rsidRDefault="00A35C25">
            <w:pPr>
              <w:rPr>
                <w:sz w:val="24"/>
                <w:szCs w:val="24"/>
                <w:lang w:val="fr-BE"/>
              </w:rPr>
            </w:pPr>
            <w:proofErr w:type="gramStart"/>
            <w:r w:rsidRPr="0019683C">
              <w:rPr>
                <w:b/>
                <w:sz w:val="24"/>
                <w:szCs w:val="24"/>
                <w:lang w:val="fr-BE"/>
              </w:rPr>
              <w:t>n</w:t>
            </w:r>
            <w:proofErr w:type="gramEnd"/>
            <w:r w:rsidRPr="0019683C">
              <w:rPr>
                <w:b/>
                <w:sz w:val="24"/>
                <w:szCs w:val="24"/>
                <w:lang w:val="fr-BE"/>
              </w:rPr>
              <w:t>° de GSM</w:t>
            </w:r>
          </w:p>
        </w:tc>
        <w:tc>
          <w:tcPr>
            <w:tcW w:w="1984" w:type="dxa"/>
          </w:tcPr>
          <w:p w14:paraId="02879A73" w14:textId="5F6DA123" w:rsidR="00A35C25" w:rsidRPr="0019683C" w:rsidRDefault="00A35C25">
            <w:pPr>
              <w:rPr>
                <w:sz w:val="24"/>
                <w:szCs w:val="24"/>
                <w:lang w:val="fr-BE"/>
              </w:rPr>
            </w:pPr>
            <w:proofErr w:type="gramStart"/>
            <w:r w:rsidRPr="0019683C">
              <w:rPr>
                <w:b/>
                <w:sz w:val="24"/>
                <w:szCs w:val="24"/>
                <w:lang w:val="fr-BE"/>
              </w:rPr>
              <w:t>n</w:t>
            </w:r>
            <w:proofErr w:type="gramEnd"/>
            <w:r w:rsidRPr="0019683C">
              <w:rPr>
                <w:b/>
                <w:sz w:val="24"/>
                <w:szCs w:val="24"/>
                <w:lang w:val="fr-BE"/>
              </w:rPr>
              <w:t xml:space="preserve">° </w:t>
            </w:r>
            <w:r>
              <w:rPr>
                <w:b/>
                <w:sz w:val="24"/>
                <w:szCs w:val="24"/>
                <w:lang w:val="fr-BE"/>
              </w:rPr>
              <w:t xml:space="preserve">tél </w:t>
            </w:r>
            <w:r w:rsidRPr="0019683C">
              <w:rPr>
                <w:b/>
                <w:sz w:val="24"/>
                <w:szCs w:val="24"/>
                <w:lang w:val="fr-BE"/>
              </w:rPr>
              <w:t>de fixe</w:t>
            </w:r>
          </w:p>
        </w:tc>
        <w:tc>
          <w:tcPr>
            <w:tcW w:w="2127" w:type="dxa"/>
          </w:tcPr>
          <w:p w14:paraId="3EBA399D" w14:textId="36DC3B08" w:rsidR="00A35C25" w:rsidRPr="0019683C" w:rsidRDefault="00A35C25">
            <w:pPr>
              <w:rPr>
                <w:b/>
                <w:sz w:val="24"/>
                <w:szCs w:val="24"/>
                <w:lang w:val="fr-BE"/>
              </w:rPr>
            </w:pPr>
            <w:r>
              <w:rPr>
                <w:b/>
                <w:sz w:val="24"/>
                <w:szCs w:val="24"/>
                <w:lang w:val="fr-BE"/>
              </w:rPr>
              <w:t>Remarques</w:t>
            </w:r>
          </w:p>
        </w:tc>
      </w:tr>
      <w:tr w:rsidR="00A35C25" w14:paraId="640A8087" w14:textId="094120AB" w:rsidTr="00A35C25">
        <w:trPr>
          <w:trHeight w:val="272"/>
        </w:trPr>
        <w:tc>
          <w:tcPr>
            <w:tcW w:w="2093" w:type="dxa"/>
          </w:tcPr>
          <w:p w14:paraId="637824DC" w14:textId="21A1D60C" w:rsidR="00A35C25" w:rsidRPr="0019683C" w:rsidRDefault="00A35C25">
            <w:pPr>
              <w:rPr>
                <w:sz w:val="24"/>
                <w:szCs w:val="24"/>
                <w:lang w:val="fr-BE"/>
              </w:rPr>
            </w:pPr>
            <w:r w:rsidRPr="0019683C">
              <w:rPr>
                <w:sz w:val="24"/>
                <w:szCs w:val="24"/>
                <w:lang w:val="fr-BE"/>
              </w:rPr>
              <w:t>Saint Martin</w:t>
            </w:r>
          </w:p>
        </w:tc>
        <w:tc>
          <w:tcPr>
            <w:tcW w:w="3118" w:type="dxa"/>
          </w:tcPr>
          <w:p w14:paraId="132AE5B0" w14:textId="13A05164" w:rsidR="00A35C25" w:rsidRPr="0019683C" w:rsidRDefault="00A35C25">
            <w:pPr>
              <w:rPr>
                <w:sz w:val="24"/>
                <w:szCs w:val="24"/>
                <w:lang w:val="fr-BE"/>
              </w:rPr>
            </w:pPr>
            <w:r w:rsidRPr="0019683C">
              <w:rPr>
                <w:sz w:val="24"/>
                <w:szCs w:val="24"/>
                <w:lang w:val="fr-BE"/>
              </w:rPr>
              <w:t>Marcinelle Centre</w:t>
            </w:r>
          </w:p>
        </w:tc>
        <w:tc>
          <w:tcPr>
            <w:tcW w:w="2410" w:type="dxa"/>
          </w:tcPr>
          <w:p w14:paraId="6FBA5BA3" w14:textId="2EFAAB4B" w:rsidR="00A35C25" w:rsidRPr="0019683C" w:rsidRDefault="00A35C25">
            <w:pPr>
              <w:rPr>
                <w:sz w:val="24"/>
                <w:szCs w:val="24"/>
                <w:lang w:val="fr-BE"/>
              </w:rPr>
            </w:pPr>
            <w:r>
              <w:rPr>
                <w:sz w:val="24"/>
                <w:szCs w:val="24"/>
                <w:lang w:val="fr-BE"/>
              </w:rPr>
              <w:t>Dupont Elisabeth</w:t>
            </w:r>
          </w:p>
        </w:tc>
        <w:tc>
          <w:tcPr>
            <w:tcW w:w="1843" w:type="dxa"/>
          </w:tcPr>
          <w:p w14:paraId="5B5A8016" w14:textId="28313569" w:rsidR="00A35C25" w:rsidRPr="0019683C" w:rsidRDefault="00A35C25">
            <w:pPr>
              <w:rPr>
                <w:sz w:val="24"/>
                <w:szCs w:val="24"/>
                <w:lang w:val="fr-BE"/>
              </w:rPr>
            </w:pPr>
            <w:r>
              <w:rPr>
                <w:sz w:val="24"/>
                <w:szCs w:val="24"/>
                <w:lang w:val="fr-BE"/>
              </w:rPr>
              <w:t>0498/48 80 03</w:t>
            </w:r>
          </w:p>
        </w:tc>
        <w:tc>
          <w:tcPr>
            <w:tcW w:w="1984" w:type="dxa"/>
          </w:tcPr>
          <w:p w14:paraId="39F0C035" w14:textId="77777777" w:rsidR="00A35C25" w:rsidRPr="0019683C" w:rsidRDefault="00A35C25">
            <w:pPr>
              <w:rPr>
                <w:sz w:val="24"/>
                <w:szCs w:val="24"/>
                <w:lang w:val="fr-BE"/>
              </w:rPr>
            </w:pPr>
          </w:p>
        </w:tc>
        <w:tc>
          <w:tcPr>
            <w:tcW w:w="2127" w:type="dxa"/>
          </w:tcPr>
          <w:p w14:paraId="228EF16D" w14:textId="77777777" w:rsidR="00A35C25" w:rsidRPr="0019683C" w:rsidRDefault="00A35C25">
            <w:pPr>
              <w:rPr>
                <w:sz w:val="24"/>
                <w:szCs w:val="24"/>
                <w:lang w:val="fr-BE"/>
              </w:rPr>
            </w:pPr>
          </w:p>
        </w:tc>
      </w:tr>
      <w:tr w:rsidR="00A35C25" w14:paraId="595C241D" w14:textId="60D0AA01" w:rsidTr="00A35C25">
        <w:trPr>
          <w:trHeight w:val="288"/>
        </w:trPr>
        <w:tc>
          <w:tcPr>
            <w:tcW w:w="2093" w:type="dxa"/>
          </w:tcPr>
          <w:p w14:paraId="01F19BA1" w14:textId="5C1583EE" w:rsidR="00A35C25" w:rsidRPr="0019683C" w:rsidRDefault="00A35C25">
            <w:pPr>
              <w:rPr>
                <w:sz w:val="24"/>
                <w:szCs w:val="24"/>
                <w:lang w:val="fr-BE"/>
              </w:rPr>
            </w:pPr>
            <w:r w:rsidRPr="0019683C">
              <w:rPr>
                <w:sz w:val="24"/>
                <w:szCs w:val="24"/>
                <w:lang w:val="fr-BE"/>
              </w:rPr>
              <w:t xml:space="preserve">Saint Louis                  </w:t>
            </w:r>
          </w:p>
        </w:tc>
        <w:tc>
          <w:tcPr>
            <w:tcW w:w="3118" w:type="dxa"/>
          </w:tcPr>
          <w:p w14:paraId="2CEC2823" w14:textId="3B6AEEEA" w:rsidR="00A35C25" w:rsidRPr="0019683C" w:rsidRDefault="00A35C25">
            <w:pPr>
              <w:rPr>
                <w:sz w:val="24"/>
                <w:szCs w:val="24"/>
                <w:lang w:val="fr-BE"/>
              </w:rPr>
            </w:pPr>
            <w:r w:rsidRPr="0019683C">
              <w:rPr>
                <w:sz w:val="24"/>
                <w:szCs w:val="24"/>
                <w:lang w:val="fr-BE"/>
              </w:rPr>
              <w:t xml:space="preserve">Marcinelle Haies   </w:t>
            </w:r>
          </w:p>
        </w:tc>
        <w:tc>
          <w:tcPr>
            <w:tcW w:w="2410" w:type="dxa"/>
          </w:tcPr>
          <w:p w14:paraId="7ACC867A" w14:textId="15E9A839" w:rsidR="00A35C25" w:rsidRPr="0019683C" w:rsidRDefault="00A35C25">
            <w:pPr>
              <w:rPr>
                <w:sz w:val="24"/>
                <w:szCs w:val="24"/>
                <w:lang w:val="fr-BE"/>
              </w:rPr>
            </w:pPr>
            <w:r>
              <w:rPr>
                <w:sz w:val="24"/>
                <w:szCs w:val="24"/>
                <w:lang w:val="fr-BE"/>
              </w:rPr>
              <w:t>Ledoux Danielle</w:t>
            </w:r>
          </w:p>
        </w:tc>
        <w:tc>
          <w:tcPr>
            <w:tcW w:w="1843" w:type="dxa"/>
          </w:tcPr>
          <w:p w14:paraId="134FFD45" w14:textId="0CB35E35" w:rsidR="00A35C25" w:rsidRPr="0019683C" w:rsidRDefault="00A35C25">
            <w:pPr>
              <w:rPr>
                <w:sz w:val="24"/>
                <w:szCs w:val="24"/>
                <w:lang w:val="fr-BE"/>
              </w:rPr>
            </w:pPr>
            <w:r>
              <w:rPr>
                <w:sz w:val="24"/>
                <w:szCs w:val="24"/>
                <w:lang w:val="fr-BE"/>
              </w:rPr>
              <w:t>0472/95 98 83</w:t>
            </w:r>
          </w:p>
        </w:tc>
        <w:tc>
          <w:tcPr>
            <w:tcW w:w="1984" w:type="dxa"/>
          </w:tcPr>
          <w:p w14:paraId="7EB3F8C9" w14:textId="73311B18" w:rsidR="00A35C25" w:rsidRPr="0019683C" w:rsidRDefault="00A35C25">
            <w:pPr>
              <w:rPr>
                <w:sz w:val="24"/>
                <w:szCs w:val="24"/>
                <w:lang w:val="fr-BE"/>
              </w:rPr>
            </w:pPr>
            <w:r>
              <w:rPr>
                <w:sz w:val="24"/>
                <w:szCs w:val="24"/>
                <w:lang w:val="fr-BE"/>
              </w:rPr>
              <w:t>071/43 42 06</w:t>
            </w:r>
          </w:p>
        </w:tc>
        <w:tc>
          <w:tcPr>
            <w:tcW w:w="2127" w:type="dxa"/>
          </w:tcPr>
          <w:p w14:paraId="4016C62C" w14:textId="77777777" w:rsidR="00A35C25" w:rsidRDefault="00A35C25">
            <w:pPr>
              <w:rPr>
                <w:sz w:val="24"/>
                <w:szCs w:val="24"/>
                <w:lang w:val="fr-BE"/>
              </w:rPr>
            </w:pPr>
          </w:p>
        </w:tc>
      </w:tr>
      <w:tr w:rsidR="00A35C25" w14:paraId="55A45580" w14:textId="44BD6FB5" w:rsidTr="00A35C25">
        <w:trPr>
          <w:trHeight w:val="272"/>
        </w:trPr>
        <w:tc>
          <w:tcPr>
            <w:tcW w:w="2093" w:type="dxa"/>
          </w:tcPr>
          <w:p w14:paraId="3EE2585B" w14:textId="1F44A46E" w:rsidR="00A35C25" w:rsidRPr="0019683C" w:rsidRDefault="00A35C25">
            <w:pPr>
              <w:rPr>
                <w:sz w:val="24"/>
                <w:szCs w:val="24"/>
                <w:lang w:val="fr-BE"/>
              </w:rPr>
            </w:pPr>
            <w:r w:rsidRPr="0019683C">
              <w:rPr>
                <w:sz w:val="24"/>
                <w:szCs w:val="24"/>
                <w:lang w:val="fr-BE"/>
              </w:rPr>
              <w:t xml:space="preserve">Sacré Cœur                </w:t>
            </w:r>
          </w:p>
        </w:tc>
        <w:tc>
          <w:tcPr>
            <w:tcW w:w="3118" w:type="dxa"/>
          </w:tcPr>
          <w:p w14:paraId="0C648383" w14:textId="66316D39" w:rsidR="00A35C25" w:rsidRPr="0019683C" w:rsidRDefault="00A35C25">
            <w:pPr>
              <w:rPr>
                <w:sz w:val="24"/>
                <w:szCs w:val="24"/>
                <w:lang w:val="fr-BE"/>
              </w:rPr>
            </w:pPr>
            <w:r w:rsidRPr="0019683C">
              <w:rPr>
                <w:sz w:val="24"/>
                <w:szCs w:val="24"/>
                <w:lang w:val="fr-BE"/>
              </w:rPr>
              <w:t>Marcinelle XII</w:t>
            </w:r>
          </w:p>
        </w:tc>
        <w:tc>
          <w:tcPr>
            <w:tcW w:w="2410" w:type="dxa"/>
          </w:tcPr>
          <w:p w14:paraId="0715F403" w14:textId="4DCC64CA" w:rsidR="00A35C25" w:rsidRPr="0019683C" w:rsidRDefault="00A35C25">
            <w:pPr>
              <w:rPr>
                <w:sz w:val="24"/>
                <w:szCs w:val="24"/>
                <w:lang w:val="fr-BE"/>
              </w:rPr>
            </w:pPr>
            <w:proofErr w:type="spellStart"/>
            <w:r>
              <w:rPr>
                <w:sz w:val="24"/>
                <w:szCs w:val="24"/>
                <w:lang w:val="fr-BE"/>
              </w:rPr>
              <w:t>Desaire</w:t>
            </w:r>
            <w:proofErr w:type="spellEnd"/>
            <w:r>
              <w:rPr>
                <w:sz w:val="24"/>
                <w:szCs w:val="24"/>
                <w:lang w:val="fr-BE"/>
              </w:rPr>
              <w:t xml:space="preserve"> Alain</w:t>
            </w:r>
          </w:p>
        </w:tc>
        <w:tc>
          <w:tcPr>
            <w:tcW w:w="1843" w:type="dxa"/>
          </w:tcPr>
          <w:p w14:paraId="703ECC23" w14:textId="1CAD317D" w:rsidR="00A35C25" w:rsidRPr="0019683C" w:rsidRDefault="00A35C25">
            <w:pPr>
              <w:rPr>
                <w:sz w:val="24"/>
                <w:szCs w:val="24"/>
                <w:lang w:val="fr-BE"/>
              </w:rPr>
            </w:pPr>
            <w:r>
              <w:rPr>
                <w:sz w:val="24"/>
                <w:szCs w:val="24"/>
                <w:lang w:val="fr-BE"/>
              </w:rPr>
              <w:t>0495/21 16 26</w:t>
            </w:r>
          </w:p>
        </w:tc>
        <w:tc>
          <w:tcPr>
            <w:tcW w:w="1984" w:type="dxa"/>
          </w:tcPr>
          <w:p w14:paraId="342A4BA2" w14:textId="77777777" w:rsidR="00A35C25" w:rsidRPr="0019683C" w:rsidRDefault="00A35C25">
            <w:pPr>
              <w:rPr>
                <w:sz w:val="24"/>
                <w:szCs w:val="24"/>
                <w:lang w:val="fr-BE"/>
              </w:rPr>
            </w:pPr>
          </w:p>
        </w:tc>
        <w:tc>
          <w:tcPr>
            <w:tcW w:w="2127" w:type="dxa"/>
          </w:tcPr>
          <w:p w14:paraId="327357E9" w14:textId="77777777" w:rsidR="00A35C25" w:rsidRPr="0019683C" w:rsidRDefault="00A35C25">
            <w:pPr>
              <w:rPr>
                <w:sz w:val="24"/>
                <w:szCs w:val="24"/>
                <w:lang w:val="fr-BE"/>
              </w:rPr>
            </w:pPr>
          </w:p>
        </w:tc>
      </w:tr>
      <w:tr w:rsidR="00A35C25" w14:paraId="768F1B86" w14:textId="0E00415E" w:rsidTr="00A35C25">
        <w:trPr>
          <w:trHeight w:val="288"/>
        </w:trPr>
        <w:tc>
          <w:tcPr>
            <w:tcW w:w="2093" w:type="dxa"/>
          </w:tcPr>
          <w:p w14:paraId="1C70EC90" w14:textId="0A719E41" w:rsidR="00A35C25" w:rsidRPr="0019683C" w:rsidRDefault="00A35C25">
            <w:pPr>
              <w:rPr>
                <w:sz w:val="24"/>
                <w:szCs w:val="24"/>
                <w:lang w:val="fr-BE"/>
              </w:rPr>
            </w:pPr>
            <w:r w:rsidRPr="0019683C">
              <w:rPr>
                <w:sz w:val="24"/>
                <w:szCs w:val="24"/>
                <w:lang w:val="fr-BE"/>
              </w:rPr>
              <w:t xml:space="preserve">Saint Paul                   </w:t>
            </w:r>
          </w:p>
        </w:tc>
        <w:tc>
          <w:tcPr>
            <w:tcW w:w="3118" w:type="dxa"/>
          </w:tcPr>
          <w:p w14:paraId="33301AB8" w14:textId="42889974" w:rsidR="00A35C25" w:rsidRPr="0019683C" w:rsidRDefault="00A35C25">
            <w:pPr>
              <w:rPr>
                <w:sz w:val="24"/>
                <w:szCs w:val="24"/>
                <w:lang w:val="fr-BE"/>
              </w:rPr>
            </w:pPr>
            <w:r w:rsidRPr="0019683C">
              <w:rPr>
                <w:sz w:val="24"/>
                <w:szCs w:val="24"/>
                <w:lang w:val="fr-BE"/>
              </w:rPr>
              <w:t>Mont-sur-Marchienne centre</w:t>
            </w:r>
          </w:p>
        </w:tc>
        <w:tc>
          <w:tcPr>
            <w:tcW w:w="2410" w:type="dxa"/>
          </w:tcPr>
          <w:p w14:paraId="577DC67B" w14:textId="4D0BCD6A" w:rsidR="00A35C25" w:rsidRPr="0019683C" w:rsidRDefault="00A35C25">
            <w:pPr>
              <w:rPr>
                <w:sz w:val="24"/>
                <w:szCs w:val="24"/>
                <w:lang w:val="fr-BE"/>
              </w:rPr>
            </w:pPr>
            <w:r>
              <w:rPr>
                <w:sz w:val="24"/>
                <w:szCs w:val="24"/>
                <w:lang w:val="fr-BE"/>
              </w:rPr>
              <w:t>Stassart Nicole</w:t>
            </w:r>
          </w:p>
        </w:tc>
        <w:tc>
          <w:tcPr>
            <w:tcW w:w="1843" w:type="dxa"/>
          </w:tcPr>
          <w:p w14:paraId="0F343B06" w14:textId="57E25F64" w:rsidR="00A35C25" w:rsidRPr="0019683C" w:rsidRDefault="00A35C25">
            <w:pPr>
              <w:rPr>
                <w:sz w:val="24"/>
                <w:szCs w:val="24"/>
                <w:lang w:val="fr-BE"/>
              </w:rPr>
            </w:pPr>
            <w:r>
              <w:rPr>
                <w:sz w:val="24"/>
                <w:szCs w:val="24"/>
                <w:lang w:val="fr-BE"/>
              </w:rPr>
              <w:t>0473/58 07 05</w:t>
            </w:r>
          </w:p>
        </w:tc>
        <w:tc>
          <w:tcPr>
            <w:tcW w:w="1984" w:type="dxa"/>
          </w:tcPr>
          <w:p w14:paraId="61C8FC97" w14:textId="77777777" w:rsidR="00A35C25" w:rsidRPr="0019683C" w:rsidRDefault="00A35C25">
            <w:pPr>
              <w:rPr>
                <w:sz w:val="24"/>
                <w:szCs w:val="24"/>
                <w:lang w:val="fr-BE"/>
              </w:rPr>
            </w:pPr>
          </w:p>
        </w:tc>
        <w:tc>
          <w:tcPr>
            <w:tcW w:w="2127" w:type="dxa"/>
          </w:tcPr>
          <w:p w14:paraId="3AD85DB5" w14:textId="77777777" w:rsidR="00A35C25" w:rsidRPr="0019683C" w:rsidRDefault="00A35C25">
            <w:pPr>
              <w:rPr>
                <w:sz w:val="24"/>
                <w:szCs w:val="24"/>
                <w:lang w:val="fr-BE"/>
              </w:rPr>
            </w:pPr>
          </w:p>
        </w:tc>
      </w:tr>
      <w:tr w:rsidR="00A35C25" w14:paraId="738A4AC4" w14:textId="198FC930" w:rsidTr="00A35C25">
        <w:trPr>
          <w:trHeight w:val="272"/>
        </w:trPr>
        <w:tc>
          <w:tcPr>
            <w:tcW w:w="2093" w:type="dxa"/>
          </w:tcPr>
          <w:p w14:paraId="6B1FC862" w14:textId="2FB34F8D" w:rsidR="00A35C25" w:rsidRPr="0019683C" w:rsidRDefault="00A35C25">
            <w:pPr>
              <w:rPr>
                <w:sz w:val="24"/>
                <w:szCs w:val="24"/>
                <w:lang w:val="fr-BE"/>
              </w:rPr>
            </w:pPr>
            <w:r w:rsidRPr="0019683C">
              <w:rPr>
                <w:sz w:val="24"/>
                <w:szCs w:val="24"/>
                <w:lang w:val="fr-BE"/>
              </w:rPr>
              <w:t xml:space="preserve">Sacré Cœur                </w:t>
            </w:r>
          </w:p>
        </w:tc>
        <w:tc>
          <w:tcPr>
            <w:tcW w:w="3118" w:type="dxa"/>
          </w:tcPr>
          <w:p w14:paraId="3D57363D" w14:textId="3B2C708A" w:rsidR="00A35C25" w:rsidRPr="0019683C" w:rsidRDefault="00A35C25" w:rsidP="0019683C">
            <w:pPr>
              <w:rPr>
                <w:sz w:val="24"/>
                <w:szCs w:val="24"/>
                <w:lang w:val="fr-BE"/>
              </w:rPr>
            </w:pPr>
            <w:r w:rsidRPr="0019683C">
              <w:rPr>
                <w:sz w:val="24"/>
                <w:szCs w:val="24"/>
                <w:lang w:val="fr-BE"/>
              </w:rPr>
              <w:t>Mont-sur-Marchienne Haies</w:t>
            </w:r>
          </w:p>
        </w:tc>
        <w:tc>
          <w:tcPr>
            <w:tcW w:w="2410" w:type="dxa"/>
          </w:tcPr>
          <w:p w14:paraId="55C88585" w14:textId="5ABF68B1" w:rsidR="00A35C25" w:rsidRPr="0019683C" w:rsidRDefault="00A35C25">
            <w:pPr>
              <w:rPr>
                <w:sz w:val="24"/>
                <w:szCs w:val="24"/>
                <w:lang w:val="fr-BE"/>
              </w:rPr>
            </w:pPr>
            <w:r>
              <w:rPr>
                <w:sz w:val="24"/>
                <w:szCs w:val="24"/>
                <w:lang w:val="fr-BE"/>
              </w:rPr>
              <w:t>D. F.</w:t>
            </w:r>
          </w:p>
        </w:tc>
        <w:tc>
          <w:tcPr>
            <w:tcW w:w="1843" w:type="dxa"/>
          </w:tcPr>
          <w:p w14:paraId="08B72479" w14:textId="05342C06" w:rsidR="00A35C25" w:rsidRPr="0019683C" w:rsidRDefault="00A35C25">
            <w:pPr>
              <w:rPr>
                <w:sz w:val="24"/>
                <w:szCs w:val="24"/>
                <w:lang w:val="fr-BE"/>
              </w:rPr>
            </w:pPr>
            <w:r>
              <w:rPr>
                <w:sz w:val="24"/>
                <w:szCs w:val="24"/>
                <w:lang w:val="fr-BE"/>
              </w:rPr>
              <w:t>0495/26 45 43</w:t>
            </w:r>
          </w:p>
        </w:tc>
        <w:tc>
          <w:tcPr>
            <w:tcW w:w="1984" w:type="dxa"/>
          </w:tcPr>
          <w:p w14:paraId="74FEF1AC" w14:textId="77777777" w:rsidR="00A35C25" w:rsidRPr="0019683C" w:rsidRDefault="00A35C25">
            <w:pPr>
              <w:rPr>
                <w:sz w:val="24"/>
                <w:szCs w:val="24"/>
                <w:lang w:val="fr-BE"/>
              </w:rPr>
            </w:pPr>
          </w:p>
        </w:tc>
        <w:tc>
          <w:tcPr>
            <w:tcW w:w="2127" w:type="dxa"/>
          </w:tcPr>
          <w:p w14:paraId="3C260783" w14:textId="02402337" w:rsidR="00A35C25" w:rsidRPr="0019683C" w:rsidRDefault="00A35C25">
            <w:pPr>
              <w:rPr>
                <w:sz w:val="24"/>
                <w:szCs w:val="24"/>
                <w:lang w:val="fr-BE"/>
              </w:rPr>
            </w:pPr>
            <w:r>
              <w:rPr>
                <w:sz w:val="24"/>
                <w:szCs w:val="24"/>
                <w:lang w:val="fr-BE"/>
              </w:rPr>
              <w:t>Entre 17h et 19h30</w:t>
            </w:r>
          </w:p>
        </w:tc>
      </w:tr>
      <w:tr w:rsidR="00A35C25" w14:paraId="62BFB96B" w14:textId="19FAF499" w:rsidTr="00A35C25">
        <w:trPr>
          <w:trHeight w:val="288"/>
        </w:trPr>
        <w:tc>
          <w:tcPr>
            <w:tcW w:w="2093" w:type="dxa"/>
          </w:tcPr>
          <w:p w14:paraId="1B634800" w14:textId="4EF149CA" w:rsidR="00A35C25" w:rsidRPr="0019683C" w:rsidRDefault="00A35C25">
            <w:pPr>
              <w:rPr>
                <w:sz w:val="24"/>
                <w:szCs w:val="24"/>
                <w:lang w:val="fr-BE"/>
              </w:rPr>
            </w:pPr>
            <w:r w:rsidRPr="0019683C">
              <w:rPr>
                <w:sz w:val="24"/>
                <w:szCs w:val="24"/>
                <w:lang w:val="fr-BE"/>
              </w:rPr>
              <w:t xml:space="preserve">N.- D. des douleurs  </w:t>
            </w:r>
          </w:p>
        </w:tc>
        <w:tc>
          <w:tcPr>
            <w:tcW w:w="3118" w:type="dxa"/>
          </w:tcPr>
          <w:p w14:paraId="4ACDF926" w14:textId="162AC06A" w:rsidR="00A35C25" w:rsidRPr="0019683C" w:rsidRDefault="00A35C25">
            <w:pPr>
              <w:rPr>
                <w:sz w:val="24"/>
                <w:szCs w:val="24"/>
                <w:lang w:val="fr-BE"/>
              </w:rPr>
            </w:pPr>
            <w:r w:rsidRPr="0019683C">
              <w:rPr>
                <w:sz w:val="24"/>
                <w:szCs w:val="24"/>
                <w:lang w:val="fr-BE"/>
              </w:rPr>
              <w:t>Marcinelle Villette</w:t>
            </w:r>
          </w:p>
        </w:tc>
        <w:tc>
          <w:tcPr>
            <w:tcW w:w="2410" w:type="dxa"/>
          </w:tcPr>
          <w:p w14:paraId="5ADBF5C7" w14:textId="41177479" w:rsidR="00A35C25" w:rsidRPr="0019683C" w:rsidRDefault="00A35C25">
            <w:pPr>
              <w:rPr>
                <w:sz w:val="24"/>
                <w:szCs w:val="24"/>
                <w:lang w:val="fr-BE"/>
              </w:rPr>
            </w:pPr>
            <w:r>
              <w:rPr>
                <w:sz w:val="24"/>
                <w:szCs w:val="24"/>
                <w:lang w:val="fr-BE"/>
              </w:rPr>
              <w:t>Draye André</w:t>
            </w:r>
          </w:p>
        </w:tc>
        <w:tc>
          <w:tcPr>
            <w:tcW w:w="1843" w:type="dxa"/>
          </w:tcPr>
          <w:p w14:paraId="4370BE5E" w14:textId="3DC81033" w:rsidR="00A35C25" w:rsidRPr="0019683C" w:rsidRDefault="00DD3113">
            <w:pPr>
              <w:rPr>
                <w:sz w:val="24"/>
                <w:szCs w:val="24"/>
                <w:lang w:val="fr-BE"/>
              </w:rPr>
            </w:pPr>
            <w:r w:rsidRPr="00DD3113">
              <w:rPr>
                <w:sz w:val="24"/>
                <w:szCs w:val="24"/>
                <w:lang w:val="fr-BE"/>
              </w:rPr>
              <w:t>0475/96</w:t>
            </w:r>
            <w:r>
              <w:rPr>
                <w:sz w:val="24"/>
                <w:szCs w:val="24"/>
                <w:lang w:val="fr-BE"/>
              </w:rPr>
              <w:t xml:space="preserve"> </w:t>
            </w:r>
            <w:r w:rsidRPr="00DD3113">
              <w:rPr>
                <w:sz w:val="24"/>
                <w:szCs w:val="24"/>
                <w:lang w:val="fr-BE"/>
              </w:rPr>
              <w:t>96</w:t>
            </w:r>
            <w:r>
              <w:rPr>
                <w:sz w:val="24"/>
                <w:szCs w:val="24"/>
                <w:lang w:val="fr-BE"/>
              </w:rPr>
              <w:t xml:space="preserve"> </w:t>
            </w:r>
            <w:r w:rsidRPr="00DD3113">
              <w:rPr>
                <w:sz w:val="24"/>
                <w:szCs w:val="24"/>
                <w:lang w:val="fr-BE"/>
              </w:rPr>
              <w:t>41</w:t>
            </w:r>
          </w:p>
        </w:tc>
        <w:tc>
          <w:tcPr>
            <w:tcW w:w="1984" w:type="dxa"/>
          </w:tcPr>
          <w:p w14:paraId="5743E547" w14:textId="59E06DCD" w:rsidR="00A35C25" w:rsidRPr="0019683C" w:rsidRDefault="00A35C25">
            <w:pPr>
              <w:rPr>
                <w:sz w:val="24"/>
                <w:szCs w:val="24"/>
                <w:lang w:val="fr-BE"/>
              </w:rPr>
            </w:pPr>
            <w:r>
              <w:rPr>
                <w:sz w:val="24"/>
                <w:szCs w:val="24"/>
                <w:lang w:val="fr-BE"/>
              </w:rPr>
              <w:t>071/47 14 14</w:t>
            </w:r>
          </w:p>
        </w:tc>
        <w:tc>
          <w:tcPr>
            <w:tcW w:w="2127" w:type="dxa"/>
          </w:tcPr>
          <w:p w14:paraId="4B865A69" w14:textId="77777777" w:rsidR="00A35C25" w:rsidRDefault="00A35C25">
            <w:pPr>
              <w:rPr>
                <w:sz w:val="24"/>
                <w:szCs w:val="24"/>
                <w:lang w:val="fr-BE"/>
              </w:rPr>
            </w:pPr>
          </w:p>
        </w:tc>
      </w:tr>
    </w:tbl>
    <w:p w14:paraId="7F869191" w14:textId="77777777" w:rsidR="00E71197" w:rsidRDefault="00E71197">
      <w:pPr>
        <w:spacing w:after="0"/>
        <w:rPr>
          <w:lang w:val="fr-BE"/>
        </w:rPr>
      </w:pPr>
    </w:p>
    <w:p w14:paraId="0731E406" w14:textId="77777777" w:rsidR="00E71197" w:rsidRPr="007B36D3" w:rsidRDefault="00D23400">
      <w:pPr>
        <w:rPr>
          <w:sz w:val="28"/>
          <w:szCs w:val="28"/>
          <w:lang w:val="fr-BE"/>
        </w:rPr>
      </w:pPr>
      <w:r w:rsidRPr="007B36D3">
        <w:rPr>
          <w:sz w:val="28"/>
          <w:szCs w:val="28"/>
          <w:lang w:val="fr-BE"/>
        </w:rPr>
        <w:t>En ce qui concerne les célébrations de semaine, pas d’inscription préalable mais maximum 15 personnes (1)</w:t>
      </w:r>
    </w:p>
    <w:p w14:paraId="20056F3B" w14:textId="77777777" w:rsidR="00E71197" w:rsidRPr="007B36D3" w:rsidRDefault="00D23400">
      <w:pPr>
        <w:pStyle w:val="Paragraphedeliste"/>
        <w:numPr>
          <w:ilvl w:val="0"/>
          <w:numId w:val="4"/>
        </w:numPr>
        <w:rPr>
          <w:sz w:val="28"/>
          <w:szCs w:val="28"/>
          <w:lang w:val="fr-BE"/>
        </w:rPr>
      </w:pPr>
      <w:r w:rsidRPr="007B36D3">
        <w:rPr>
          <w:sz w:val="28"/>
          <w:szCs w:val="28"/>
          <w:lang w:val="fr-BE"/>
        </w:rPr>
        <w:t xml:space="preserve"> Le célébrant, la sacristine et l’organiste ainsi que les enfants de moins de douze ans viennent en surnombre des 15 personnes</w:t>
      </w:r>
    </w:p>
    <w:sectPr w:rsidR="00E71197" w:rsidRPr="007B36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22FD"/>
    <w:multiLevelType w:val="hybridMultilevel"/>
    <w:tmpl w:val="06E043A2"/>
    <w:lvl w:ilvl="0" w:tplc="D194AF2E">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B094C"/>
    <w:multiLevelType w:val="hybridMultilevel"/>
    <w:tmpl w:val="2FD446F6"/>
    <w:lvl w:ilvl="0" w:tplc="D458AB40">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08216E"/>
    <w:multiLevelType w:val="hybridMultilevel"/>
    <w:tmpl w:val="5D4C9EE8"/>
    <w:lvl w:ilvl="0" w:tplc="735E614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5A251221"/>
    <w:multiLevelType w:val="hybridMultilevel"/>
    <w:tmpl w:val="11B83334"/>
    <w:lvl w:ilvl="0" w:tplc="261EB36E">
      <w:start w:val="14"/>
      <w:numFmt w:val="bullet"/>
      <w:lvlText w:val=""/>
      <w:lvlJc w:val="left"/>
      <w:pPr>
        <w:ind w:left="786" w:hanging="360"/>
      </w:pPr>
      <w:rPr>
        <w:rFonts w:ascii="Symbol" w:eastAsiaTheme="minorHAnsi"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97"/>
    <w:rsid w:val="0019683C"/>
    <w:rsid w:val="007B36D3"/>
    <w:rsid w:val="00A35C25"/>
    <w:rsid w:val="00D23400"/>
    <w:rsid w:val="00DD3113"/>
    <w:rsid w:val="00E7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5D7C"/>
  <w15:docId w15:val="{AD17B069-5E85-4E6B-8AD9-230C941B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unhideWhenUsed/>
    <w:rsid w:val="0019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Mariage 2</dc:creator>
  <cp:lastModifiedBy>Pierre-Yves HONET</cp:lastModifiedBy>
  <cp:revision>2</cp:revision>
  <dcterms:created xsi:type="dcterms:W3CDTF">2020-12-15T05:53:00Z</dcterms:created>
  <dcterms:modified xsi:type="dcterms:W3CDTF">2020-12-15T05:53:00Z</dcterms:modified>
</cp:coreProperties>
</file>